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E" w:rsidRPr="001830FB" w:rsidRDefault="00C93FF0" w:rsidP="001830FB">
      <w:pPr>
        <w:spacing w:line="240" w:lineRule="auto"/>
        <w:contextualSpacing/>
        <w:jc w:val="center"/>
        <w:rPr>
          <w:b/>
          <w:sz w:val="32"/>
          <w:lang w:val="es-ES"/>
        </w:rPr>
      </w:pPr>
      <w:bookmarkStart w:id="0" w:name="_GoBack"/>
      <w:bookmarkEnd w:id="0"/>
      <w:r w:rsidRPr="001830FB">
        <w:rPr>
          <w:b/>
          <w:sz w:val="32"/>
          <w:lang w:val="es-ES"/>
        </w:rPr>
        <w:t xml:space="preserve">REPORTE TRIMESTRAL </w:t>
      </w:r>
      <w:r w:rsidR="00955FB9">
        <w:rPr>
          <w:b/>
          <w:sz w:val="32"/>
          <w:lang w:val="es-ES"/>
        </w:rPr>
        <w:t>ENERO – MARZO</w:t>
      </w:r>
      <w:r w:rsidRPr="001830FB">
        <w:rPr>
          <w:b/>
          <w:sz w:val="32"/>
          <w:lang w:val="es-ES"/>
        </w:rPr>
        <w:t xml:space="preserve"> DE 2019</w:t>
      </w:r>
    </w:p>
    <w:p w:rsidR="00C93FF0" w:rsidRPr="001830FB" w:rsidRDefault="00C93FF0" w:rsidP="001830FB">
      <w:pPr>
        <w:spacing w:line="240" w:lineRule="auto"/>
        <w:contextualSpacing/>
        <w:jc w:val="center"/>
        <w:rPr>
          <w:b/>
          <w:sz w:val="32"/>
          <w:lang w:val="es-ES"/>
        </w:rPr>
      </w:pPr>
      <w:r w:rsidRPr="001830FB">
        <w:rPr>
          <w:b/>
          <w:sz w:val="32"/>
          <w:lang w:val="es-ES"/>
        </w:rPr>
        <w:t>DIRECCIÓN DE DESARROLLO RURAL Y MEDIO AMBIENTE</w:t>
      </w:r>
    </w:p>
    <w:p w:rsidR="001830FB" w:rsidRDefault="001830FB">
      <w:pPr>
        <w:rPr>
          <w:lang w:val="es-ES"/>
        </w:rPr>
      </w:pPr>
    </w:p>
    <w:p w:rsidR="00C93FF0" w:rsidRPr="001830FB" w:rsidRDefault="00955FB9" w:rsidP="001830FB">
      <w:pPr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t>ENERO</w:t>
      </w:r>
    </w:p>
    <w:p w:rsidR="00C93FF0" w:rsidRPr="001830FB" w:rsidRDefault="00C93FF0" w:rsidP="007F2653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Durante este mes se realizaron varias actividades de atención a productores en la reimpresión del Biométrico y atención en el módulo</w:t>
      </w:r>
      <w:r w:rsidR="001830FB">
        <w:rPr>
          <w:sz w:val="28"/>
          <w:szCs w:val="28"/>
          <w:lang w:val="es-ES"/>
        </w:rPr>
        <w:t xml:space="preserve"> de la C</w:t>
      </w:r>
      <w:r w:rsidRPr="001830FB">
        <w:rPr>
          <w:sz w:val="28"/>
          <w:szCs w:val="28"/>
          <w:lang w:val="es-ES"/>
        </w:rPr>
        <w:t xml:space="preserve">redencial Agroalimentaria.  </w:t>
      </w:r>
    </w:p>
    <w:p w:rsidR="00C93FF0" w:rsidRPr="001830FB" w:rsidRDefault="00C93FF0" w:rsidP="007F2653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envió al INEGI la estadística de sacrificio de ganado corresp</w:t>
      </w:r>
      <w:r w:rsidR="007F2653">
        <w:rPr>
          <w:sz w:val="28"/>
          <w:szCs w:val="28"/>
          <w:lang w:val="es-ES"/>
        </w:rPr>
        <w:t>ondiente al mes de Diciembre de 2018</w:t>
      </w:r>
      <w:r w:rsidRPr="001830FB">
        <w:rPr>
          <w:sz w:val="28"/>
          <w:szCs w:val="28"/>
          <w:lang w:val="es-ES"/>
        </w:rPr>
        <w:t>.</w:t>
      </w:r>
    </w:p>
    <w:p w:rsidR="00C93FF0" w:rsidRPr="001830FB" w:rsidRDefault="00C93FF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realizó la Reunión del Consejo Municipal de Desarrollo Rural Sustentable</w:t>
      </w:r>
      <w:r w:rsidR="007F2653">
        <w:rPr>
          <w:sz w:val="28"/>
          <w:szCs w:val="28"/>
          <w:lang w:val="es-ES"/>
        </w:rPr>
        <w:t xml:space="preserve"> correspondiente al mes de Enero</w:t>
      </w:r>
      <w:r w:rsidRPr="001830FB">
        <w:rPr>
          <w:sz w:val="28"/>
          <w:szCs w:val="28"/>
          <w:lang w:val="es-ES"/>
        </w:rPr>
        <w:t xml:space="preserve"> de 2019.</w:t>
      </w:r>
    </w:p>
    <w:p w:rsidR="00600037" w:rsidRDefault="007F2653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participó en la reunión de Consejo Distrital de Desarrollo Rural Sustentable celebrada el día de 31 de Enero 2019, en el Municipio de Cabo Corrientes, Jalisco</w:t>
      </w:r>
      <w:r w:rsidR="00600037" w:rsidRPr="001830FB">
        <w:rPr>
          <w:sz w:val="28"/>
          <w:szCs w:val="28"/>
          <w:lang w:val="es-ES"/>
        </w:rPr>
        <w:t xml:space="preserve">. </w:t>
      </w:r>
    </w:p>
    <w:p w:rsidR="001830FB" w:rsidRPr="001830FB" w:rsidRDefault="001830FB" w:rsidP="001830FB">
      <w:pPr>
        <w:jc w:val="both"/>
        <w:rPr>
          <w:sz w:val="28"/>
          <w:szCs w:val="28"/>
          <w:lang w:val="es-ES"/>
        </w:rPr>
      </w:pPr>
    </w:p>
    <w:p w:rsidR="00600037" w:rsidRPr="001830FB" w:rsidRDefault="00955FB9" w:rsidP="001830FB">
      <w:pPr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t>FEBRERO</w:t>
      </w:r>
    </w:p>
    <w:p w:rsidR="0065183F" w:rsidRPr="001830FB" w:rsidRDefault="0065183F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Se envió la estadística de sacrificio de ganado del Rastro Municipal, correspondiente al mes de </w:t>
      </w:r>
      <w:r w:rsidR="007F2653">
        <w:rPr>
          <w:sz w:val="28"/>
          <w:szCs w:val="28"/>
          <w:lang w:val="es-ES"/>
        </w:rPr>
        <w:t>Enero 2019</w:t>
      </w:r>
      <w:r w:rsidRPr="001830FB">
        <w:rPr>
          <w:sz w:val="28"/>
          <w:szCs w:val="28"/>
          <w:lang w:val="es-ES"/>
        </w:rPr>
        <w:t>.</w:t>
      </w:r>
    </w:p>
    <w:p w:rsidR="0065183F" w:rsidRPr="001830FB" w:rsidRDefault="0065183F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brindó atención a agricultores y ganaderos de este municipio en el Modulo d</w:t>
      </w:r>
      <w:r w:rsidR="008663B2">
        <w:rPr>
          <w:sz w:val="28"/>
          <w:szCs w:val="28"/>
          <w:lang w:val="es-ES"/>
        </w:rPr>
        <w:t xml:space="preserve">e la credencial agroalimentaria y reimpresión de </w:t>
      </w:r>
      <w:r w:rsidR="00AD41D0">
        <w:rPr>
          <w:sz w:val="28"/>
          <w:szCs w:val="28"/>
          <w:lang w:val="es-ES"/>
        </w:rPr>
        <w:t>Biométrico</w:t>
      </w:r>
      <w:r w:rsidR="008663B2">
        <w:rPr>
          <w:sz w:val="28"/>
          <w:szCs w:val="28"/>
          <w:lang w:val="es-ES"/>
        </w:rPr>
        <w:t xml:space="preserve"> a productores Agropecuarios.</w:t>
      </w:r>
    </w:p>
    <w:p w:rsidR="0065183F" w:rsidRPr="001830FB" w:rsidRDefault="008663B2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día 13</w:t>
      </w:r>
      <w:r w:rsidR="0065183F" w:rsidRPr="001830FB">
        <w:rPr>
          <w:sz w:val="28"/>
          <w:szCs w:val="28"/>
          <w:lang w:val="es-ES"/>
        </w:rPr>
        <w:t xml:space="preserve"> de </w:t>
      </w:r>
      <w:r>
        <w:rPr>
          <w:sz w:val="28"/>
          <w:szCs w:val="28"/>
          <w:lang w:val="es-ES"/>
        </w:rPr>
        <w:t>Febrero</w:t>
      </w:r>
      <w:r w:rsidR="0065183F" w:rsidRPr="001830FB">
        <w:rPr>
          <w:sz w:val="28"/>
          <w:szCs w:val="28"/>
          <w:lang w:val="es-ES"/>
        </w:rPr>
        <w:t xml:space="preserve"> se realizó la reunión del Consejo Municipal de Desarrollo Rural Sustentable.</w:t>
      </w:r>
    </w:p>
    <w:p w:rsidR="00601D24" w:rsidRPr="001830FB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participó en la reunión del Consejo Distrital  de Desarrollo Rural Sustentable, la cual se llevó a cabo en las oficinas del Ejido Puerto Vallarta.</w:t>
      </w:r>
    </w:p>
    <w:p w:rsidR="004E42D0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acudió a la Ciudad de Guadalajara, para la capacitación sobre la apertura de la ventanilla de concurrencia 2019 con la participación de 2 empleados municipales de esta Dirección.</w:t>
      </w:r>
    </w:p>
    <w:p w:rsidR="001830FB" w:rsidRPr="001830FB" w:rsidRDefault="001830FB" w:rsidP="001830FB">
      <w:pPr>
        <w:jc w:val="both"/>
        <w:rPr>
          <w:sz w:val="28"/>
          <w:szCs w:val="28"/>
          <w:lang w:val="es-ES"/>
        </w:rPr>
      </w:pPr>
    </w:p>
    <w:p w:rsidR="004E42D0" w:rsidRPr="001830FB" w:rsidRDefault="00955FB9" w:rsidP="001830FB">
      <w:pPr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lastRenderedPageBreak/>
        <w:t>MARZO</w:t>
      </w:r>
    </w:p>
    <w:p w:rsidR="004E42D0" w:rsidRPr="001830FB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En este mes el Departamento de Fomento Agropecuario realizó la </w:t>
      </w:r>
      <w:r w:rsidR="001830FB" w:rsidRPr="001830FB">
        <w:rPr>
          <w:sz w:val="28"/>
          <w:szCs w:val="28"/>
          <w:lang w:val="es-ES"/>
        </w:rPr>
        <w:t>difus</w:t>
      </w:r>
      <w:r w:rsidR="001830FB">
        <w:rPr>
          <w:sz w:val="28"/>
          <w:szCs w:val="28"/>
          <w:lang w:val="es-ES"/>
        </w:rPr>
        <w:t>i</w:t>
      </w:r>
      <w:r w:rsidR="001830FB" w:rsidRPr="001830FB">
        <w:rPr>
          <w:sz w:val="28"/>
          <w:szCs w:val="28"/>
          <w:lang w:val="es-ES"/>
        </w:rPr>
        <w:t>ón</w:t>
      </w:r>
      <w:r w:rsidRPr="001830FB">
        <w:rPr>
          <w:sz w:val="28"/>
          <w:szCs w:val="28"/>
          <w:lang w:val="es-ES"/>
        </w:rPr>
        <w:t xml:space="preserve"> del Programa Concurrencia con las Entidades Federativas 2019. </w:t>
      </w:r>
    </w:p>
    <w:p w:rsidR="004E42D0" w:rsidRPr="001830FB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De igual manera se siguió atendiendo a los productores con la reimpresión de sus registros Biométricos como solicitantes de la SADER. </w:t>
      </w:r>
    </w:p>
    <w:p w:rsidR="004E42D0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envió a INEGI</w:t>
      </w:r>
      <w:r w:rsidR="004E42D0" w:rsidRPr="001830FB">
        <w:rPr>
          <w:sz w:val="28"/>
          <w:szCs w:val="28"/>
          <w:lang w:val="es-ES"/>
        </w:rPr>
        <w:t xml:space="preserve"> la estadística de </w:t>
      </w:r>
      <w:r w:rsidRPr="001830FB">
        <w:rPr>
          <w:sz w:val="28"/>
          <w:szCs w:val="28"/>
          <w:lang w:val="es-ES"/>
        </w:rPr>
        <w:t>sacrificio de ganado</w:t>
      </w:r>
      <w:r w:rsidR="004E42D0" w:rsidRPr="001830FB">
        <w:rPr>
          <w:sz w:val="28"/>
          <w:szCs w:val="28"/>
          <w:lang w:val="es-ES"/>
        </w:rPr>
        <w:t xml:space="preserve"> del Rastro Municipal, correspondiente al mes de </w:t>
      </w:r>
      <w:r w:rsidR="008663B2">
        <w:rPr>
          <w:sz w:val="28"/>
          <w:szCs w:val="28"/>
          <w:lang w:val="es-ES"/>
        </w:rPr>
        <w:t>Febrero 2019</w:t>
      </w:r>
      <w:r w:rsidR="004E42D0" w:rsidRPr="001830FB">
        <w:rPr>
          <w:sz w:val="28"/>
          <w:szCs w:val="28"/>
          <w:lang w:val="es-ES"/>
        </w:rPr>
        <w:t>.</w:t>
      </w:r>
    </w:p>
    <w:p w:rsidR="00F646F7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realizó la Reunión del Consejo Municipal de Desarr</w:t>
      </w:r>
      <w:r w:rsidR="008663B2">
        <w:rPr>
          <w:sz w:val="28"/>
          <w:szCs w:val="28"/>
          <w:lang w:val="es-ES"/>
        </w:rPr>
        <w:t>ollo Rural Sustentable el día 13</w:t>
      </w:r>
      <w:r w:rsidRPr="001830FB">
        <w:rPr>
          <w:sz w:val="28"/>
          <w:szCs w:val="28"/>
          <w:lang w:val="es-ES"/>
        </w:rPr>
        <w:t xml:space="preserve"> de </w:t>
      </w:r>
      <w:r w:rsidR="008663B2">
        <w:rPr>
          <w:sz w:val="28"/>
          <w:szCs w:val="28"/>
          <w:lang w:val="es-ES"/>
        </w:rPr>
        <w:t>Marzo</w:t>
      </w:r>
      <w:r w:rsidRPr="001830FB">
        <w:rPr>
          <w:sz w:val="28"/>
          <w:szCs w:val="28"/>
          <w:lang w:val="es-ES"/>
        </w:rPr>
        <w:t xml:space="preserve"> de 2019.</w:t>
      </w:r>
    </w:p>
    <w:p w:rsidR="00F646F7" w:rsidRPr="001830FB" w:rsidRDefault="008663B2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día 29</w:t>
      </w:r>
      <w:r w:rsidR="00F646F7" w:rsidRPr="001830FB">
        <w:rPr>
          <w:sz w:val="28"/>
          <w:szCs w:val="28"/>
          <w:lang w:val="es-ES"/>
        </w:rPr>
        <w:t xml:space="preserve"> de </w:t>
      </w:r>
      <w:r>
        <w:rPr>
          <w:sz w:val="28"/>
          <w:szCs w:val="28"/>
          <w:lang w:val="es-ES"/>
        </w:rPr>
        <w:t>Marzo</w:t>
      </w:r>
      <w:r w:rsidR="00F646F7" w:rsidRPr="001830FB">
        <w:rPr>
          <w:sz w:val="28"/>
          <w:szCs w:val="28"/>
          <w:lang w:val="es-ES"/>
        </w:rPr>
        <w:t xml:space="preserve"> se asistió a la reunión del Consejo Distrital de Desarrollo Rural Sustentable, realizada en el municipio de Tomatlán, Jalisco. </w:t>
      </w:r>
    </w:p>
    <w:p w:rsidR="00F646F7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El Departamento de Ecología realizó varias visitas de inspección, incluyendo a la planta de tratamiento de aguas residuales ubicada en El Tuito, Jalisco.</w:t>
      </w:r>
    </w:p>
    <w:p w:rsidR="00F646F7" w:rsidRPr="001830FB" w:rsidRDefault="00F646F7" w:rsidP="001830FB">
      <w:pPr>
        <w:jc w:val="both"/>
        <w:rPr>
          <w:sz w:val="28"/>
          <w:szCs w:val="28"/>
        </w:rPr>
      </w:pPr>
    </w:p>
    <w:p w:rsidR="00C93FF0" w:rsidRPr="001830FB" w:rsidRDefault="00C93FF0" w:rsidP="001830FB">
      <w:pPr>
        <w:jc w:val="both"/>
        <w:rPr>
          <w:sz w:val="28"/>
          <w:szCs w:val="28"/>
          <w:lang w:val="es-ES"/>
        </w:rPr>
      </w:pPr>
    </w:p>
    <w:sectPr w:rsidR="00C93FF0" w:rsidRPr="00183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0"/>
    <w:rsid w:val="001830FB"/>
    <w:rsid w:val="003772BE"/>
    <w:rsid w:val="004E42D0"/>
    <w:rsid w:val="005E7321"/>
    <w:rsid w:val="00600037"/>
    <w:rsid w:val="00601D24"/>
    <w:rsid w:val="00603653"/>
    <w:rsid w:val="0065183F"/>
    <w:rsid w:val="007F2653"/>
    <w:rsid w:val="008663B2"/>
    <w:rsid w:val="00955FB9"/>
    <w:rsid w:val="00AD41D0"/>
    <w:rsid w:val="00C93FF0"/>
    <w:rsid w:val="00F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9</cp:revision>
  <cp:lastPrinted>2021-01-08T16:02:00Z</cp:lastPrinted>
  <dcterms:created xsi:type="dcterms:W3CDTF">2019-07-19T13:52:00Z</dcterms:created>
  <dcterms:modified xsi:type="dcterms:W3CDTF">2021-01-08T16:02:00Z</dcterms:modified>
</cp:coreProperties>
</file>